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Как выбрать услугу и составить задание на бизнес-план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Нужен расчет под ваш проект – закажите разработку (https://biz-plan.kz/razrabotka-biznes-plana.html).</w:t>
      </w:r>
    </w:p>
    <w:p>
      <w:pPr>
        <w:spacing w:after="120"/>
      </w:pPr>
      <w:r>
        <w:rPr>
          <w:rFonts w:ascii="Arial" w:hAnsi="Arial"/>
          <w:b w:val="0"/>
        </w:rPr>
        <w:t>Дата: 30.10.2026. Начальные тарифы компании и пример формулировки задания. Сначала выберите получателя документа, затем согласуйте исходные данные, результаты, цену и срок. Поля своего проекта заполните по фактическим данным. Состав конкретного заказа фиксируется в коммерческом предложении и договоре.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Заполненная таблица выбора услуги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Задача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 от,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проверить в составе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Изучить типовой проект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4 990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Год, город, Word/PDF и модель Excel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Подать проект в банк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Денежный поток, график долга и слабый сценарий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Подготовить проект для «Даму»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Банк, инструмент поддержки и варианты финансирования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Обсудить частные инвестиции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Доход, долю и возврат денег инвестору; презентацию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Подготовить проект для ЦРА / Astana Invest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Площадку, площадь и календарь реализации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Подать проект в СЭЗ / СПК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Конкретную зону или программу и ее требования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Подготовить инвестконтракт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Рабочую программу и расчет преференций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Подать проект в ФРП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Технологию, оборудование и модель под финансирование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Цены по базе «Бизнес Проект» и тарифной сетке сайта, проверка 30.10.2026. Итоговая сумма определяется заданием. Сроки сетки: банк от 7 дней; «Даму», инвестор, ЦРА от 10; СЭЗ/СПК и инвестконтракт от 14; ФРП от 21. Начало срока, календарные или рабочие дни и паузы на данные уточняются в договоре.</w:t>
      </w:r>
    </w:p>
    <w:p>
      <w:pPr>
        <w:spacing w:after="120"/>
      </w:pPr>
      <w:r>
        <w:rPr>
          <w:rFonts w:ascii="Arial" w:hAnsi="Arial"/>
          <w:b w:val="0"/>
        </w:rPr>
        <w:t>В индивидуальных тарифах предусмотрены Excel с открытыми формулами и правки по замечаниям банка или фонда до решения. Обновление исходной концепции и состав дополнительных услуг согласуются отдельно. Для готового плана предусмотрены Word, PDF и Excel.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2. Образец формулировки запроса для банка</w:t>
      </w:r>
    </w:p>
    <w:p>
      <w:pPr>
        <w:spacing w:after="120"/>
      </w:pPr>
      <w:r>
        <w:rPr>
          <w:rFonts w:ascii="Arial" w:hAnsi="Arial"/>
          <w:b w:val="0"/>
        </w:rPr>
        <w:t>Запрос составлен для выбора услуги, без выдуманного клиентского кейса. Сумма 30 млн ₸ – выбранный ориентир, который в своем задании заменяют нужной суммой. Конкретный банк и его форму следует назвать до окончательной оценки работы.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Поле задания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Пример заполнения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приложить или уточнить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Получатель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Банк второго уровня в Казахстане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Название банка, форму или письмо специалиста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Цель документа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Обосновать кредит на оборудование и показать погашение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Предварительные условия кредита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финансирования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30 000 000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Собственное участие и полный бюджет проекта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Формат проекта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Одна площадка; расчет запуска и дальнейшей работы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Город, площадку и направление деятельности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Исходные данные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Заказчик передает предложения поставщиков и сведения о площадке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Комплектацию, доставку, монтаж и сроки оплаты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Модель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Помесячный расчет с открытыми формулами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Горизонт, дату начала и валюту расчета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Финансирование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Отдельные строки выдачи, процентов и возврата долга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Условия банка и существующие обязательства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Сценарии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Базовый и слабый вариант с согласованными допущениями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Какие параметры меняются и почему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Текст и приложения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Описание под требования получателя, согласованное с моделью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Перечень требуемых приложений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Приемка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Проверка исходных данных, пересчета и совпадения файлов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Порядок замечаний, дату и итоговый комплект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Можно отправить исполнителю такую формулировку: «Нужен бизнес-план для подачи в выбранный банк Казахстана по кредиту 30 млн ₸ на оборудование. Просим оценить подготовку текста и финансовой модели с открытыми формулами, базовым и слабым вариантами, графиком погашения и ответами на замечания. Требования банка и готовые исходные данные передадим до согласования окончательной цены. В предложении укажите, какие сведения собираете вы, какие предоставляем мы, срок и состав файлов».</w:t>
      </w:r>
    </w:p>
    <w:p>
      <w:pPr>
        <w:spacing w:after="120"/>
      </w:pPr>
      <w:r>
        <w:rPr>
          <w:rFonts w:ascii="Arial" w:hAnsi="Arial"/>
          <w:b w:val="0"/>
        </w:rPr>
        <w:t>При начальной цене услуги 150 000 ₸ ее доля в выбранной сумме кредита составляет 0,5%: 150 000 /30 000 000 ×100. Это арифметика расходов на подготовку документа. Цена услуги и решение по кредиту оцениваются отдельно.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Что подготовить для точного предложения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Нужные сведения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Как проверить комплект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Получатель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Название банка, фонда, зоны или программы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Есть требования к документу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Проект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Регион, площадка, ассортимент и способ работы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Понятно, что запускается и кем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Вложения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Оборудование, подготовка, стартовые расходы и резерв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Учтены доставка, монтаж и даты оплаты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Цены, объемы, канал сбыта и сезонность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соотнесен с мощностью и людьми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Помещение, персонал, сырье и текущие платежи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Есть источники существенных сумм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Собственные вложения, кредит или инвестор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Источники покрывают весь бюджет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Действующий бизнес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Выручка, расходы и обязательства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Данные привязаны к периоду учета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Передача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Нужные файлы, язык и дата подачи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Указан один итоговый комплект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Если сведения пока отсутствуют, поставьте отметку «нужно собрать» и обсудите эту работу с исполнителем. Срок разработки зависит и от готовности данных. Для первоначальной оценки достаточно показать, какие материалы есть и какие решения по проекту еще открыты.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Таблица сравнения коммерческих предложений</w:t>
      </w:r>
    </w:p>
    <w:p>
      <w:pPr>
        <w:spacing w:after="120"/>
      </w:pPr>
      <w:r>
        <w:rPr>
          <w:rFonts w:ascii="Arial" w:hAnsi="Arial"/>
          <w:b w:val="0"/>
        </w:rPr>
        <w:t>Впишите фактические ответы исполнителей. Пустое поле означает, что состав услуги пока не согласован. Сравнивайте общий бюджет после заполнения результатов, файлов и сопровождения.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Предложение 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Предложение Б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Предложение В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Полная сумма к оплате, налоги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Получатель и цель документа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Кто собирает недостающие данные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Исследование рынка: состав и метод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Модель и открытые формулы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Сценарии и график финансирования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Текст, презентация и приложения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Начало срока и дата передачи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Замечания и сопровождение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Новое задание и дополнительные услуги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Этапы оплаты и приемка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5. Проверки при приемке</w:t>
      </w:r>
    </w:p>
    <w:p>
      <w:pPr>
        <w:pStyle w:val="ListNumber"/>
      </w:pPr>
      <w:r>
        <w:rPr>
          <w:rFonts w:ascii="Arial" w:hAnsi="Arial"/>
          <w:b w:val="0"/>
        </w:rPr>
        <w:t>Сверьте сумму вложений, кредит, штат и даты в тексте и модели.</w:t>
      </w:r>
    </w:p>
    <w:p>
      <w:pPr>
        <w:pStyle w:val="ListNumber"/>
      </w:pPr>
      <w:r>
        <w:rPr>
          <w:rFonts w:ascii="Arial" w:hAnsi="Arial"/>
          <w:b w:val="0"/>
        </w:rPr>
        <w:t>Откройте формулы, исходные данные и источники существенных сумм.</w:t>
      </w:r>
    </w:p>
    <w:p>
      <w:pPr>
        <w:pStyle w:val="ListNumber"/>
      </w:pPr>
      <w:r>
        <w:rPr>
          <w:rFonts w:ascii="Arial" w:hAnsi="Arial"/>
          <w:b w:val="0"/>
        </w:rPr>
        <w:t>Измените цену или дату запуска в копии файла и проверьте пересчет.</w:t>
      </w:r>
    </w:p>
    <w:p>
      <w:pPr>
        <w:pStyle w:val="ListNumber"/>
      </w:pPr>
      <w:r>
        <w:rPr>
          <w:rFonts w:ascii="Arial" w:hAnsi="Arial"/>
          <w:b w:val="0"/>
        </w:rPr>
        <w:t>Найдите отдельно прибыль, остаток денег, проценты и основной долг.</w:t>
      </w:r>
    </w:p>
    <w:p>
      <w:pPr>
        <w:pStyle w:val="ListNumber"/>
      </w:pPr>
      <w:r>
        <w:rPr>
          <w:rFonts w:ascii="Arial" w:hAnsi="Arial"/>
          <w:b w:val="0"/>
        </w:rPr>
        <w:t>Проверьте слабый сценарий, резерв и план выплат владельцу.</w:t>
      </w:r>
    </w:p>
    <w:p>
      <w:pPr>
        <w:pStyle w:val="ListNumber"/>
      </w:pPr>
      <w:r>
        <w:rPr>
          <w:rFonts w:ascii="Arial" w:hAnsi="Arial"/>
          <w:b w:val="0"/>
        </w:rPr>
        <w:t>Получите итоговую версию файлов и порядок передачи замечаний.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</w:t>
      </w:r>
    </w:p>
    <w:p>
      <w:pPr>
        <w:spacing w:after="120"/>
      </w:pPr>
      <w:r>
        <w:rPr>
          <w:rFonts w:ascii="Arial" w:hAnsi="Arial"/>
          <w:b w:val="0"/>
        </w:rPr>
        <w:t>Тарифы «Бизнес Проект» (https://biz-plan.kz/stoimost.html), база компании и тарифная сетка проекта сайта; проверено 30.10.2026. Автор: Иван Анфиногенов, эксперт по бизнес-планированию.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5. Пять факторов цены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Фактор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Меньше работы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Больше работы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Получатель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Банк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ФРП, БРК, инвестконтракт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Отрасль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Торговля и услуги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Завод, цех, переработка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Размер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Десятки миллионов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Миллиарды 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Исходные данные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Есть коммерческие предложения и цены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Сбор с нуля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Срок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Обычный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Срочный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Эти факторы совпадают с сайтом «Бизнес Проект». В запросе опишите свою строку каждого фактора. Исполнитель оценит сбор данных, число отчетов и срок после просмотра задания. Верхнюю границу и надбавку за срочность фиксируют в конкретном предложении.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6. Проверить цену ошибки до заказа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Выбранная ситуация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меняется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Готовый файл, затем полная банковская разработка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4 990 + 150 000 = 154 990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Две отдельные покупки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Ожидание предложения поставщика и разработка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5 + 7 = 12 дней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 подаче через 10 дней дефицит 2 дней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Дополнение сметы доставкой и монтажом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12 000 000 + 600 000 = 12 600 000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Новые инвестиции и резерв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Перенос открытия на месяц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900 000 × 1 = 900 000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Дополнительный расход до выручки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Числа ожидания, текущих платежей, доставки и оборудования выбраны для проверки метода. Они не описывают фактический заказ или типовую цену разработки. Укажите свои даты и суммы, затем проверьте их отражение в модели и тексте.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